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72F4" w14:textId="77777777" w:rsidR="00DE4AD5" w:rsidRDefault="00785D70">
      <w:pPr>
        <w:rPr>
          <w:rFonts w:ascii="Biome Light" w:eastAsia="Biome Light" w:hAnsi="Biome Light" w:cs="Biome Light"/>
        </w:rPr>
      </w:pPr>
      <w:r>
        <w:rPr>
          <w:rFonts w:ascii="Biome Light" w:eastAsia="Biome Light" w:hAnsi="Biome Light" w:cs="Biome Light"/>
        </w:rPr>
        <w:t>Hei,</w:t>
      </w:r>
      <w:r>
        <w:rPr>
          <w:noProof/>
        </w:rPr>
        <w:drawing>
          <wp:anchor distT="0" distB="0" distL="114300" distR="114300" simplePos="0" relativeHeight="251658240" behindDoc="0" locked="0" layoutInCell="1" hidden="0" allowOverlap="1" wp14:anchorId="5495043A" wp14:editId="73CFF8C3">
            <wp:simplePos x="0" y="0"/>
            <wp:positionH relativeFrom="column">
              <wp:posOffset>5068570</wp:posOffset>
            </wp:positionH>
            <wp:positionV relativeFrom="paragraph">
              <wp:posOffset>0</wp:posOffset>
            </wp:positionV>
            <wp:extent cx="1363345" cy="14268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63345" cy="1426845"/>
                    </a:xfrm>
                    <a:prstGeom prst="rect">
                      <a:avLst/>
                    </a:prstGeom>
                    <a:ln/>
                  </pic:spPr>
                </pic:pic>
              </a:graphicData>
            </a:graphic>
          </wp:anchor>
        </w:drawing>
      </w:r>
    </w:p>
    <w:p w14:paraId="7B04E230"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Haemme ensi kaudeksi valmentajia, vastuu valmentajaa ja ohjaajia Uudenkaupungin Jää-Kotkien Taitoluistelulle. Uudenkaupungin Jää-Kotkat (jatkossa UJK) on vuonna 1978 perustettu jääkiekon, </w:t>
      </w:r>
      <w:proofErr w:type="spellStart"/>
      <w:r>
        <w:rPr>
          <w:rFonts w:ascii="Biome Light" w:eastAsia="Biome Light" w:hAnsi="Biome Light" w:cs="Biome Light"/>
          <w:color w:val="383838"/>
        </w:rPr>
        <w:t>ringeten</w:t>
      </w:r>
      <w:proofErr w:type="spellEnd"/>
      <w:r>
        <w:rPr>
          <w:rFonts w:ascii="Biome Light" w:eastAsia="Biome Light" w:hAnsi="Biome Light" w:cs="Biome Light"/>
          <w:color w:val="383838"/>
        </w:rPr>
        <w:t xml:space="preserve"> ja taitoluistelun erikoisseura. </w:t>
      </w:r>
    </w:p>
    <w:p w14:paraId="05664CB1"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Taitoluistelua on harrastettu </w:t>
      </w:r>
      <w:proofErr w:type="spellStart"/>
      <w:r>
        <w:rPr>
          <w:rFonts w:ascii="Biome Light" w:eastAsia="Biome Light" w:hAnsi="Biome Light" w:cs="Biome Light"/>
          <w:color w:val="383838"/>
        </w:rPr>
        <w:t>Uudessakaupungissa</w:t>
      </w:r>
      <w:proofErr w:type="spellEnd"/>
      <w:r>
        <w:rPr>
          <w:rFonts w:ascii="Biome Light" w:eastAsia="Biome Light" w:hAnsi="Biome Light" w:cs="Biome Light"/>
          <w:color w:val="383838"/>
        </w:rPr>
        <w:t xml:space="preserve"> jo useita vuosia. Harrastajia on tällä hetkellä noin 40 nuorimpien luistelijoiden ollessa 3-vuotiaita. Yksinluistelun harrasteryhmiä on tällä hetkellä neljä ja yksi kilpailuryhmä. Lisäksi olemme järjestäneet luistelukouluja kerholuonteisesti. Harrasteryhmät ovat harjoitelleet kaksi kertaa viikossa ja kilpailu ryhmä kolme kertaa viikossa. Harjoituspäivät ovat olleet tällä kaudella (</w:t>
      </w:r>
      <w:proofErr w:type="gramStart"/>
      <w:r>
        <w:rPr>
          <w:rFonts w:ascii="Biome Light" w:eastAsia="Biome Light" w:hAnsi="Biome Light" w:cs="Biome Light"/>
          <w:color w:val="383838"/>
        </w:rPr>
        <w:t>2021-2022</w:t>
      </w:r>
      <w:proofErr w:type="gramEnd"/>
      <w:r>
        <w:rPr>
          <w:rFonts w:ascii="Biome Light" w:eastAsia="Biome Light" w:hAnsi="Biome Light" w:cs="Biome Light"/>
          <w:color w:val="383838"/>
        </w:rPr>
        <w:t xml:space="preserve">) ke, to ja la. Voit tutustua pieneen seuraamme myös nettisivujen kautta </w:t>
      </w:r>
      <w:hyperlink r:id="rId5">
        <w:r>
          <w:rPr>
            <w:rFonts w:ascii="Times New Roman" w:eastAsia="Times New Roman" w:hAnsi="Times New Roman" w:cs="Times New Roman"/>
            <w:color w:val="0563C1"/>
            <w:sz w:val="24"/>
            <w:szCs w:val="24"/>
            <w:u w:val="single"/>
          </w:rPr>
          <w:t>Taitoluistelu - Jää-Kotkat Ry (jaakotkat.fi)</w:t>
        </w:r>
      </w:hyperlink>
      <w:r>
        <w:rPr>
          <w:rFonts w:ascii="Times New Roman" w:eastAsia="Times New Roman" w:hAnsi="Times New Roman" w:cs="Times New Roman"/>
          <w:color w:val="000000"/>
          <w:sz w:val="24"/>
          <w:szCs w:val="24"/>
        </w:rPr>
        <w:t>.</w:t>
      </w:r>
    </w:p>
    <w:p w14:paraId="4098E284"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Kaikissa ryhmissämme pidämme tärkeimpänä tavoitteena harrastuksesta saatavia positiivisia kokemuksia. Toimintaa pyritään kehittämään jatkuvasti luistelijoiden ehdoilla ja heidän viitoittamaansa suuntaan yhdessä valmentajien ja vanhempien kanssa.</w:t>
      </w:r>
    </w:p>
    <w:p w14:paraId="4436AEFB"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Jää-Kotkissa taitoluisteluvalmentaja voi keskittyä jäällä ja oheisharjoituksissa valmentamiseen, kun vakaasti toimiva emoseura tarjoaa taitoluistelujaokselleen kattavat seuratoimintapalvelut. Taitoluistelujaos on aktiivinen ja auttaa sekä tukee parhaan osaamisensa mukaan valmennustoimintaa. </w:t>
      </w:r>
    </w:p>
    <w:p w14:paraId="00E3A289"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Olisitko sinä kiinnostunut valmennuksesta/ohjauksesta seurassamme? </w:t>
      </w:r>
    </w:p>
    <w:p w14:paraId="37DF22F5"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Vastuuvalmentajana sinulla on mahdollisuus päästä kehittämään seuramme harrastus- ja kilpailutoimintaa. Olemme ensi kaudeksi kaavailleet mahdollistaa luistelijoille osallistumisen ainakin alimpiin kilpailusarjoihin. Seurassamme on mahdollista valmentaa myös edistyneempiä kilpaluistelijoita, jos valmentajalla on motivaatiota ja taitoa tähän. Vastuuvalmentaja vastaa harraste- ja kilparyhmien jää- ja oheisharjoittelusta sekä harjoittelun suunnittelusta, seurannasta ja kehittämisestä yhdessä muun valmennustiimin kanssa. </w:t>
      </w:r>
    </w:p>
    <w:p w14:paraId="064CEBE6"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Etsimme seuraamme myös tuntivalmentajia ja olemme avoimia kaikenlaisille ehdotuksille valmennukseen liittyen. Jos sinun on mahdollista tulla ohjaamaan satunnaisiakin tunteja, ota rohkeasti yhteyttä niin keskustellaan sinulle sopivasta valmennustavasta. </w:t>
      </w:r>
    </w:p>
    <w:p w14:paraId="50027BCB"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Seuramme tila on vakaa koronasta huolimatta ja monta innokasta luistelijaa odottaa taitoluisteluharrastuksen jatkumista syksyllä. Kaipaammekin kipeästi vahvistusta valmennustiimiimme, jotta saamme tarjottua lapsille jatkossakin tämän ihanan harrastuksen kaupungissamme. Voisitko se olla sinä, joka tulisit mukaan meidän mukavaan taitoluisteluperheeseemme?  </w:t>
      </w:r>
    </w:p>
    <w:p w14:paraId="0A53FF27" w14:textId="77777777" w:rsidR="00DE4AD5" w:rsidRDefault="00DE4AD5">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p>
    <w:p w14:paraId="53703DEE"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Toivottavasti kiinnostuit toiminnastamme. Ota rohkeasti yhteyttä, niin keskustellaan lisää. </w:t>
      </w:r>
    </w:p>
    <w:p w14:paraId="1404A73C"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Jos tiedät jonkun, joka voisi kiinnostua, niin välitäthän postimme hänellekin.  Olemme kiitollisia pienestäkin kiinnostuksesta ja avusta lapsiemme harrastuksen jatkuvuuden takaamiseksi. </w:t>
      </w:r>
    </w:p>
    <w:p w14:paraId="11905F20" w14:textId="77777777" w:rsidR="00DE4AD5" w:rsidRDefault="00DE4AD5">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p>
    <w:p w14:paraId="6A9DF62F"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Ystävällisin terveisin,</w:t>
      </w:r>
    </w:p>
    <w:p w14:paraId="48FA65AE"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UJK Taitoluistelu jaos</w:t>
      </w:r>
    </w:p>
    <w:p w14:paraId="491BA0AC"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Yhteydenotot:</w:t>
      </w:r>
    </w:p>
    <w:p w14:paraId="43EFC5DE"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 xml:space="preserve">Johanna Uurasmaa </w:t>
      </w:r>
    </w:p>
    <w:p w14:paraId="6086B841" w14:textId="77777777" w:rsidR="00DE4AD5" w:rsidRDefault="004D5EE7">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hyperlink r:id="rId6">
        <w:r w:rsidR="00785D70">
          <w:rPr>
            <w:rFonts w:ascii="Biome Light" w:eastAsia="Biome Light" w:hAnsi="Biome Light" w:cs="Biome Light"/>
            <w:color w:val="0563C1"/>
            <w:u w:val="single"/>
          </w:rPr>
          <w:t>uurasmaajohanna@gmail.com</w:t>
        </w:r>
      </w:hyperlink>
    </w:p>
    <w:p w14:paraId="2B5770F4" w14:textId="77777777" w:rsidR="00DE4AD5" w:rsidRDefault="00785D70">
      <w:pPr>
        <w:pBdr>
          <w:top w:val="nil"/>
          <w:left w:val="nil"/>
          <w:bottom w:val="nil"/>
          <w:right w:val="nil"/>
          <w:between w:val="nil"/>
        </w:pBdr>
        <w:shd w:val="clear" w:color="auto" w:fill="FFFFFF"/>
        <w:spacing w:after="150" w:line="240" w:lineRule="auto"/>
        <w:rPr>
          <w:rFonts w:ascii="Biome Light" w:eastAsia="Biome Light" w:hAnsi="Biome Light" w:cs="Biome Light"/>
          <w:color w:val="383838"/>
        </w:rPr>
      </w:pPr>
      <w:r>
        <w:rPr>
          <w:rFonts w:ascii="Biome Light" w:eastAsia="Biome Light" w:hAnsi="Biome Light" w:cs="Biome Light"/>
          <w:color w:val="383838"/>
        </w:rPr>
        <w:t>puh. 050 358 1132</w:t>
      </w:r>
    </w:p>
    <w:sectPr w:rsidR="00DE4AD5">
      <w:pgSz w:w="11906" w:h="16838"/>
      <w:pgMar w:top="720" w:right="720" w:bottom="720" w:left="720" w:header="709" w:footer="709"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iome Light">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D5"/>
    <w:rsid w:val="004D5EE7"/>
    <w:rsid w:val="00785D70"/>
    <w:rsid w:val="00DE4A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CBC8"/>
  <w15:docId w15:val="{ED437A61-4F43-433F-A935-36BB04E2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urasmaajohanna@gmail.com" TargetMode="External"/><Relationship Id="rId5" Type="http://schemas.openxmlformats.org/officeDocument/2006/relationships/hyperlink" Target="https://www.jaakotkat.fi/taitoluistel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2720</Characters>
  <Application>Microsoft Office Word</Application>
  <DocSecurity>0</DocSecurity>
  <Lines>22</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kati koskelo</cp:lastModifiedBy>
  <cp:revision>2</cp:revision>
  <dcterms:created xsi:type="dcterms:W3CDTF">2022-04-25T06:04:00Z</dcterms:created>
  <dcterms:modified xsi:type="dcterms:W3CDTF">2022-04-25T06:04:00Z</dcterms:modified>
</cp:coreProperties>
</file>